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866" w:rsidRDefault="009A1866" w:rsidP="009A1866">
      <w:pPr>
        <w:pStyle w:val="1"/>
      </w:pPr>
      <w:r>
        <w:t>UDC 004.9</w:t>
      </w:r>
    </w:p>
    <w:p w:rsidR="009A1866" w:rsidRDefault="009A1866" w:rsidP="009A1866">
      <w:pPr>
        <w:pStyle w:val="a3"/>
        <w:rPr>
          <w:b w:val="0"/>
          <w:bCs w:val="0"/>
          <w:i/>
          <w:iCs/>
          <w:caps w:val="0"/>
        </w:rPr>
      </w:pPr>
      <w:r>
        <w:t>PECULIARITIES OF ENCIPHERING METHODS FOR INFORMATIVE SOCIAL NETWORKS PROTECTION</w:t>
      </w:r>
    </w:p>
    <w:p w:rsidR="009A1866" w:rsidRDefault="009A1866" w:rsidP="009A1866">
      <w:pPr>
        <w:pStyle w:val="a4"/>
      </w:pPr>
      <w:r>
        <w:t>B. V. Durniak, T. M. Khometa</w:t>
      </w:r>
    </w:p>
    <w:p w:rsidR="009A1866" w:rsidRDefault="009A1866" w:rsidP="009A1866">
      <w:pPr>
        <w:pStyle w:val="a4"/>
        <w:spacing w:before="60"/>
        <w:rPr>
          <w:i/>
          <w:iCs/>
          <w:sz w:val="22"/>
          <w:szCs w:val="22"/>
          <w:lang w:val="ru-RU"/>
        </w:rPr>
      </w:pPr>
      <w:r>
        <w:rPr>
          <w:i/>
          <w:iCs/>
        </w:rPr>
        <w:t>Ukrainian Academy of Printing,</w:t>
      </w:r>
      <w:r>
        <w:rPr>
          <w:i/>
          <w:iCs/>
        </w:rPr>
        <w:br/>
        <w:t>19, Pidholosko St., Lviv, 79020, Ukraine</w:t>
      </w:r>
      <w:r>
        <w:rPr>
          <w:i/>
          <w:iCs/>
        </w:rPr>
        <w:br/>
        <w:t>taraskhometa@gmail.com</w:t>
      </w:r>
    </w:p>
    <w:p w:rsidR="009A1866" w:rsidRDefault="009A1866" w:rsidP="009A1866">
      <w:pPr>
        <w:pStyle w:val="a5"/>
        <w:spacing w:before="60"/>
      </w:pPr>
      <w:r>
        <w:t>The issue of access control to complex informative systems using the SPX access control system is under consideration. Performed analysis shows the possibility of SPX protocols modification with the purpose of their adaptation to the requirement of informative social systems. Such adaptation may imply simplification of certain procedures of this protocol stipulated by peculiarities of the social system.</w:t>
      </w:r>
    </w:p>
    <w:p w:rsidR="009A1866" w:rsidRDefault="009A1866" w:rsidP="009A1866">
      <w:pPr>
        <w:pStyle w:val="a5"/>
      </w:pPr>
      <w:r>
        <w:t>Analysis of peculiarities of cryptographic methods of protection in informative social systems is carried out. Due to it, new tasks of information protection were set up, which primarily relate to its access protection.</w:t>
      </w:r>
    </w:p>
    <w:p w:rsidR="006E39E9" w:rsidRPr="008C008B" w:rsidRDefault="006E39E9" w:rsidP="008C008B">
      <w:bookmarkStart w:id="0" w:name="_GoBack"/>
      <w:bookmarkEnd w:id="0"/>
    </w:p>
    <w:sectPr w:rsidR="006E39E9" w:rsidRPr="008C008B" w:rsidSect="0017061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9A1866"/>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A1866"/>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9A186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A186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A186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9A1866"/>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9A1866"/>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9A1866"/>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9A1866"/>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717</Characters>
  <Application>Microsoft Office Word</Application>
  <DocSecurity>0</DocSecurity>
  <Lines>5</Lines>
  <Paragraphs>1</Paragraphs>
  <ScaleCrop>false</ScaleCrop>
  <Company>SPecialiST RePack</Company>
  <LinksUpToDate>false</LinksUpToDate>
  <CharactersWithSpaces>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2015-10-03T08:49:00Z</dcterms:modified>
</cp:coreProperties>
</file>