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50" w:rsidRPr="00283E50" w:rsidRDefault="00283E50" w:rsidP="00283E50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283E50">
        <w:rPr>
          <w:rFonts w:ascii="Times New Roman" w:hAnsi="Times New Roman" w:cs="Times New Roman"/>
          <w:color w:val="000000"/>
        </w:rPr>
        <w:t>UDC 681.6.004.9</w:t>
      </w:r>
    </w:p>
    <w:p w:rsidR="00283E50" w:rsidRPr="00283E50" w:rsidRDefault="00283E50" w:rsidP="00283E50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83E50">
        <w:rPr>
          <w:rFonts w:ascii="Times New Roman" w:hAnsi="Times New Roman" w:cs="Times New Roman"/>
          <w:b/>
          <w:bCs/>
          <w:caps/>
          <w:color w:val="000000"/>
        </w:rPr>
        <w:t xml:space="preserve">Information technology for analysis of INK PRINTING SYSTEM WITH four FORM ROLLERS based </w:t>
      </w:r>
      <w:r w:rsidRPr="00283E50">
        <w:rPr>
          <w:rFonts w:ascii="Times New Roman" w:hAnsi="Times New Roman" w:cs="Times New Roman"/>
          <w:b/>
          <w:bCs/>
          <w:caps/>
          <w:color w:val="000000"/>
        </w:rPr>
        <w:br/>
        <w:t>on Its three</w:t>
      </w:r>
      <w:r w:rsidRPr="00283E50">
        <w:rPr>
          <w:rFonts w:ascii="Times New Roman" w:hAnsi="Times New Roman" w:cs="Times New Roman"/>
          <w:b/>
          <w:bCs/>
          <w:caps/>
          <w:color w:val="000000"/>
          <w:lang w:val="uk-UA"/>
        </w:rPr>
        <w:t>-</w:t>
      </w:r>
      <w:r w:rsidRPr="00283E50">
        <w:rPr>
          <w:rFonts w:ascii="Times New Roman" w:hAnsi="Times New Roman" w:cs="Times New Roman"/>
          <w:b/>
          <w:bCs/>
          <w:caps/>
          <w:color w:val="000000"/>
        </w:rPr>
        <w:t xml:space="preserve">dimensional model  </w:t>
      </w:r>
    </w:p>
    <w:p w:rsidR="00283E50" w:rsidRPr="00283E50" w:rsidRDefault="00283E50" w:rsidP="00283E5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83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M. I. </w:t>
      </w:r>
      <w:proofErr w:type="spellStart"/>
      <w:r w:rsidRPr="00283E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Verkhola</w:t>
      </w:r>
      <w:proofErr w:type="spellEnd"/>
    </w:p>
    <w:p w:rsidR="00283E50" w:rsidRPr="00283E50" w:rsidRDefault="00283E50" w:rsidP="00283E5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19,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283E50" w:rsidRPr="00283E50" w:rsidRDefault="00283E50" w:rsidP="00283E5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83E50">
        <w:rPr>
          <w:rFonts w:ascii="Times New Roman" w:hAnsi="Times New Roman" w:cs="Times New Roman"/>
          <w:i/>
          <w:iCs/>
          <w:color w:val="000000"/>
          <w:sz w:val="20"/>
          <w:szCs w:val="20"/>
        </w:rPr>
        <w:t>m.i.werh@gmail.com</w:t>
      </w:r>
    </w:p>
    <w:p w:rsidR="00283E50" w:rsidRPr="00283E50" w:rsidRDefault="00283E50" w:rsidP="00283E5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Mostly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systems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give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only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layers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average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thickness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cylinders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surfaces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imprints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are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carrying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out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developing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technology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systems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mathematical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operational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calculus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discrete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transformation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graph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theory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automatic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control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theory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simulation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283E50" w:rsidRPr="00283E50" w:rsidRDefault="00283E50" w:rsidP="00283E5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</w:rPr>
      </w:pP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Results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 xml:space="preserve">. </w:t>
      </w:r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A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methodology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creating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information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technology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research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analysis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based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mathematical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models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has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been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proposed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mathematical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model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with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four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rollers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has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been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developed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reflects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transferring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micro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flows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array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which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transmitted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rollers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cylinders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surfaces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model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describes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detail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processes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occurring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systems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offset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machines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makes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possible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reproduce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imprints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three-dimensional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Based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mathematical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model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simulator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research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analysis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transmission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complex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offset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machines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systems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has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been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constructed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  <w:spacing w:val="-4"/>
        </w:rPr>
        <w:t>.</w:t>
      </w:r>
    </w:p>
    <w:p w:rsidR="00283E50" w:rsidRPr="00283E50" w:rsidRDefault="00283E50" w:rsidP="00283E5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283E5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first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time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four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mathematical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detail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describes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work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all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elements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reproduces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imprints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three-dimensional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output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basis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applications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object-oriented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programming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languages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building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simulators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offset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machines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systems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>.</w:t>
      </w:r>
    </w:p>
    <w:p w:rsidR="00283E50" w:rsidRPr="00283E50" w:rsidRDefault="00283E50" w:rsidP="00283E5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283E5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technology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four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makes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take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into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account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transmission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distribution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occur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Heidelberg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company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GTO-52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offset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machine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conduct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researches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transfer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define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accuracy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imprints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reproduction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perform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previous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adjustment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these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83E50">
        <w:rPr>
          <w:rFonts w:ascii="Times New Roman" w:hAnsi="Times New Roman" w:cs="Times New Roman"/>
          <w:i/>
          <w:iCs/>
          <w:color w:val="000000"/>
        </w:rPr>
        <w:t>presses</w:t>
      </w:r>
      <w:proofErr w:type="spellEnd"/>
      <w:r w:rsidRPr="00283E50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6E39E9" w:rsidRPr="00283E50" w:rsidRDefault="006E39E9" w:rsidP="00283E50">
      <w:bookmarkStart w:id="0" w:name="_GoBack"/>
      <w:bookmarkEnd w:id="0"/>
    </w:p>
    <w:sectPr w:rsidR="006E39E9" w:rsidRPr="00283E50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83E50"/>
    <w:rsid w:val="002C551D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283E50"/>
    <w:rPr>
      <w:i/>
      <w:iCs/>
      <w:lang w:val="ru-RU"/>
    </w:rPr>
  </w:style>
  <w:style w:type="character" w:customStyle="1" w:styleId="hps">
    <w:name w:val="hps"/>
    <w:uiPriority w:val="99"/>
    <w:rsid w:val="00283E50"/>
  </w:style>
  <w:style w:type="character" w:customStyle="1" w:styleId="gt-baf-word-clickable">
    <w:name w:val="gt-baf-word-clickable"/>
    <w:uiPriority w:val="99"/>
    <w:rsid w:val="00283E50"/>
  </w:style>
  <w:style w:type="character" w:customStyle="1" w:styleId="shorttext">
    <w:name w:val="short_text"/>
    <w:uiPriority w:val="99"/>
    <w:rsid w:val="00283E50"/>
  </w:style>
  <w:style w:type="character" w:customStyle="1" w:styleId="alt-edited">
    <w:name w:val="alt-edited"/>
    <w:uiPriority w:val="99"/>
    <w:rsid w:val="0028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283E50"/>
    <w:rPr>
      <w:i/>
      <w:iCs/>
      <w:lang w:val="ru-RU"/>
    </w:rPr>
  </w:style>
  <w:style w:type="character" w:customStyle="1" w:styleId="hps">
    <w:name w:val="hps"/>
    <w:uiPriority w:val="99"/>
    <w:rsid w:val="00283E50"/>
  </w:style>
  <w:style w:type="character" w:customStyle="1" w:styleId="gt-baf-word-clickable">
    <w:name w:val="gt-baf-word-clickable"/>
    <w:uiPriority w:val="99"/>
    <w:rsid w:val="00283E50"/>
  </w:style>
  <w:style w:type="character" w:customStyle="1" w:styleId="shorttext">
    <w:name w:val="short_text"/>
    <w:uiPriority w:val="99"/>
    <w:rsid w:val="00283E50"/>
  </w:style>
  <w:style w:type="character" w:customStyle="1" w:styleId="alt-edited">
    <w:name w:val="alt-edited"/>
    <w:uiPriority w:val="99"/>
    <w:rsid w:val="0028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1469</Words>
  <Characters>838</Characters>
  <Application>Microsoft Office Word</Application>
  <DocSecurity>0</DocSecurity>
  <Lines>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2016-10-01T07:05:00Z</dcterms:modified>
</cp:coreProperties>
</file>